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B068CA">
        <w:rPr>
          <w:rFonts w:ascii="Arial" w:eastAsia="Times New Roman" w:hAnsi="Arial" w:cs="Arial"/>
          <w:sz w:val="20"/>
          <w:szCs w:val="20"/>
          <w:lang w:eastAsia="ru-RU"/>
        </w:rPr>
        <w:t>Приложение N 2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к Правилам представления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уведомлений о начале осуществления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отдельных видов предпринимательской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деятельности и учета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указанных уведомлений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B068CA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B068CA">
        <w:rPr>
          <w:rFonts w:ascii="Arial" w:eastAsia="Times New Roman" w:hAnsi="Arial" w:cs="Arial"/>
          <w:sz w:val="20"/>
          <w:szCs w:val="20"/>
          <w:lang w:eastAsia="ru-RU"/>
        </w:rPr>
        <w:t xml:space="preserve"> редакции, введенной в действие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с 28 апреля 2010 года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"kodeks://link/d?nd=902210771&amp;point=mark=000000000000000000000000000000000000000000000000006560IO"\o"’’О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уведомлений’’</w:instrTex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>Постановление Правительства РФ от 14.04.2010 N 245</w:instrTex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>Статус: действует с 28.04.2010"</w:instrTex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постановлением Правительства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</w:pPr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Российской Федерации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 xml:space="preserve">от 14 апреля 2010 года N </w:t>
      </w:r>
      <w:proofErr w:type="gramStart"/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245</w:t>
      </w:r>
      <w:r w:rsidRPr="00B068C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t>;</w:t>
      </w:r>
      <w:proofErr w:type="gramEnd"/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 xml:space="preserve">в редакции </w: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"kodeks://link/d?nd=902321465&amp;point=mark=000000000000000000000000000000000000000000000000007DC0K7"\o"’’О внесении изменений в некоторые акты Правительства Российской Федерации по вопросам ...’’</w:instrTex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>Постановление Правительства РФ от 26.12.2011 N 1132</w:instrTex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>Статус: действующая редакция (действ. с 17.03.2017)"</w:instrTex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постановления Правительства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</w:pPr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Российской Федерации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 xml:space="preserve">от 26 декабря 2011 года N </w:t>
      </w:r>
      <w:proofErr w:type="gramStart"/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1132</w:t>
      </w:r>
      <w:r w:rsidRPr="00B068C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t>;</w:t>
      </w:r>
      <w:proofErr w:type="gramEnd"/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 в редакции, введенной в действие с 1 сентября 2018 года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"kodeks://link/d?nd=551003374&amp;point=mark=000000000000000000000000000000000000000000000000007D80K5"\o"’’О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уведомлений’’</w:instrTex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>Постановление Правительства РФ от 29.08.2018 N 1023</w:instrTex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>Статус: действует с 01.09.2018"</w:instrTex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постановлением Правительства Российской Федерации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 xml:space="preserve"> от 29 августа 2018 года N </w:t>
      </w:r>
      <w:proofErr w:type="gramStart"/>
      <w:r w:rsidRPr="00B068CA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1023</w:t>
      </w:r>
      <w:r w:rsidRPr="00B068C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B068CA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t xml:space="preserve"> См. </w: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"kodeks://link/d?nd=542632046&amp;point=mark=000000000000000000000000000000000000000000000000007E00KE"\o"’’Об уведомительном порядке начала осуществления отдельных видов предпринимательской ...’’</w:instrTex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>Постановление Правительства РФ от 16.07.2009 N 584</w:instrText>
      </w:r>
    </w:p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B068CA">
        <w:rPr>
          <w:rFonts w:ascii="Arial" w:eastAsia="Times New Roman" w:hAnsi="Arial" w:cs="Arial"/>
          <w:sz w:val="20"/>
          <w:szCs w:val="20"/>
          <w:lang w:eastAsia="ru-RU"/>
        </w:rPr>
        <w:instrText>Статус: недействующая редакция  (действ. с 11.07.2018 по 31.08.2018)"</w:instrTex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B068CA">
        <w:rPr>
          <w:rFonts w:ascii="Arial" w:eastAsia="Times New Roman" w:hAnsi="Arial" w:cs="Arial"/>
          <w:color w:val="BF2F1C"/>
          <w:sz w:val="20"/>
          <w:szCs w:val="20"/>
          <w:u w:val="single"/>
          <w:lang w:eastAsia="ru-RU"/>
        </w:rPr>
        <w:t xml:space="preserve">предыдущую </w:t>
      </w:r>
      <w:proofErr w:type="gramStart"/>
      <w:r w:rsidRPr="00B068CA">
        <w:rPr>
          <w:rFonts w:ascii="Arial" w:eastAsia="Times New Roman" w:hAnsi="Arial" w:cs="Arial"/>
          <w:color w:val="BF2F1C"/>
          <w:sz w:val="20"/>
          <w:szCs w:val="20"/>
          <w:u w:val="single"/>
          <w:lang w:eastAsia="ru-RU"/>
        </w:rPr>
        <w:t>редакцию</w:t>
      </w:r>
      <w:r w:rsidRPr="00B068C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B068CA">
        <w:rPr>
          <w:rFonts w:ascii="Arial" w:eastAsia="Times New Roman" w:hAnsi="Arial" w:cs="Arial"/>
          <w:sz w:val="20"/>
          <w:szCs w:val="20"/>
          <w:lang w:eastAsia="ru-RU"/>
        </w:rPr>
        <w:t>)</w:t>
      </w:r>
      <w:proofErr w:type="gramEnd"/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"/>
        <w:gridCol w:w="1545"/>
        <w:gridCol w:w="405"/>
        <w:gridCol w:w="180"/>
        <w:gridCol w:w="1215"/>
        <w:gridCol w:w="285"/>
        <w:gridCol w:w="90"/>
        <w:gridCol w:w="90"/>
        <w:gridCol w:w="945"/>
        <w:gridCol w:w="1290"/>
        <w:gridCol w:w="1815"/>
      </w:tblGrid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ФОРМА</w:t>
            </w: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уведомления о начале осуществления предпринимательской деятельности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42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(отметка о регистрации уведомления в уполномоченном органе) </w:t>
            </w: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</w:p>
        </w:tc>
        <w:tc>
          <w:tcPr>
            <w:tcW w:w="78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(указывается наименование </w:t>
            </w: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уполномоченного в соответствующей сфере деятельности органа государственного контроля (надзора) (его территориального органа), в который представляется уведомление)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УВЕДОМЛЕНИЕ</w:t>
            </w: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о начале осуществления предпринимательской деятельности 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"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 20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г. 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 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предпринимателя)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соответствии со </w:t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"kodeks://link/d?nd=902135756&amp;point=mark=0000000000000000000000000000000000000000000000000143OJBA"\o"’’О защите прав юридических лиц и индивидуальных предпринимателей при осуществлении ...’’</w:instrText>
            </w: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Федеральный закон от 26.12.2008 N 294-ФЗ</w:instrText>
            </w: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действующая редакция (действ. с 03.02.2023)"</w:instrText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B068CA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статьей 8 Федерального закона "О защите прав юридических лиц и индивидуальных предпринимателей </w:t>
            </w:r>
            <w:proofErr w:type="gramStart"/>
            <w:r w:rsidRPr="00B068CA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при  осуществлении</w:t>
            </w:r>
            <w:proofErr w:type="gramEnd"/>
            <w:r w:rsidRPr="00B068CA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государственного контроля (надзора) и муниципального контроля"</w:t>
            </w:r>
            <w:r w:rsidRPr="00B068C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уведомляет о начале осуществления 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66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следующего  вида</w:t>
            </w:r>
            <w:proofErr w:type="gramEnd"/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(видов) предпринимательской деятельности: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45"/>
      </w:tblGrid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(указывается вид (виды) деятельности и выполняемые в ее составе работы (услуги) по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"kodeks://link/d?nd=902167014&amp;point=mark=000000000000000000000000000000000000000000000000007DM0KB"\o"’’Об уведомительном порядке начала осуществления отдельных видов предпринимательской деятельности (с изменениями на 3 февраля 2023 года)’’</w:instrText>
            </w: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Постановление Правительства РФ от 16.07.2009 N 584</w:instrText>
            </w:r>
          </w:p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действующая редакция (действ. с 03.02.2023)"</w:instrText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B068CA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перечню работ и </w:t>
            </w:r>
            <w:proofErr w:type="gramStart"/>
            <w:r w:rsidRPr="00B068CA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услуг</w:t>
            </w:r>
            <w:r w:rsidRPr="00B068CA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составе отдельных видов предпринимательской 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деятельности, о начале осуществления которых юридическим лицом или 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индивидуальным предпринимателем представляется уведомление) </w:t>
            </w:r>
          </w:p>
        </w:tc>
      </w:tr>
    </w:tbl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00"/>
        <w:gridCol w:w="240"/>
        <w:gridCol w:w="3195"/>
        <w:gridCol w:w="240"/>
        <w:gridCol w:w="2670"/>
      </w:tblGrid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" __ "     20___ г. и подтверждает соответствие территорий,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 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(наименование должности руководителя юридического лица)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(подпись руководителя юридического лица, лица, представляющего интересы юридического лица, индивидуального предпринимателя)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(инициалы, фамилия руководителя юридического лица, лица, представляющего интересы юридического лица, индивидуального предпринимателя) </w:t>
            </w: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068CA" w:rsidRPr="00B068CA" w:rsidTr="0095606D">
        <w:tblPrEx>
          <w:tblCellMar>
            <w:top w:w="0" w:type="dxa"/>
            <w:bottom w:w="0" w:type="dxa"/>
          </w:tblCellMar>
        </w:tblPrEx>
        <w:tc>
          <w:tcPr>
            <w:tcW w:w="84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068CA" w:rsidRPr="00B068CA" w:rsidRDefault="00B068CA" w:rsidP="00B0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8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М.П. </w:t>
            </w:r>
          </w:p>
        </w:tc>
      </w:tr>
    </w:tbl>
    <w:p w:rsidR="00B068CA" w:rsidRPr="00B068CA" w:rsidRDefault="00B068CA" w:rsidP="00B068CA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:rsidR="004C3201" w:rsidRDefault="00B068CA"/>
    <w:sectPr w:rsidR="004C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4"/>
    <w:rsid w:val="00097004"/>
    <w:rsid w:val="00276ABE"/>
    <w:rsid w:val="008A1CDC"/>
    <w:rsid w:val="00B0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60EB-E808-4809-943D-FAFB4BCA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2</cp:revision>
  <dcterms:created xsi:type="dcterms:W3CDTF">2023-05-15T06:01:00Z</dcterms:created>
  <dcterms:modified xsi:type="dcterms:W3CDTF">2023-05-15T06:02:00Z</dcterms:modified>
</cp:coreProperties>
</file>